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CAD9" w14:textId="77777777" w:rsidR="0075125F" w:rsidRPr="00283FB5" w:rsidRDefault="00283FB5" w:rsidP="00283FB5">
      <w:pPr>
        <w:spacing w:after="0"/>
        <w:rPr>
          <w:rFonts w:ascii="Arial" w:hAnsi="Arial" w:cs="Arial"/>
          <w:sz w:val="24"/>
          <w:szCs w:val="24"/>
        </w:rPr>
      </w:pPr>
      <w:r w:rsidRPr="00C44C18">
        <w:rPr>
          <w:rFonts w:ascii="Arial" w:hAnsi="Arial" w:cs="Arial"/>
          <w:sz w:val="24"/>
          <w:szCs w:val="24"/>
          <w:highlight w:val="yellow"/>
        </w:rPr>
        <w:t>March 23, 2020</w:t>
      </w:r>
    </w:p>
    <w:p w14:paraId="1435A361" w14:textId="77777777" w:rsidR="00283FB5" w:rsidRPr="00283FB5" w:rsidRDefault="00283FB5" w:rsidP="00283FB5">
      <w:pPr>
        <w:spacing w:after="0"/>
        <w:rPr>
          <w:rFonts w:ascii="Arial" w:hAnsi="Arial" w:cs="Arial"/>
          <w:sz w:val="24"/>
          <w:szCs w:val="24"/>
        </w:rPr>
      </w:pPr>
    </w:p>
    <w:p w14:paraId="68C96AB8" w14:textId="77777777" w:rsidR="00283FB5" w:rsidRPr="00283FB5" w:rsidRDefault="00283FB5" w:rsidP="00283FB5">
      <w:pPr>
        <w:spacing w:after="0"/>
        <w:rPr>
          <w:rFonts w:ascii="Arial" w:hAnsi="Arial" w:cs="Arial"/>
          <w:sz w:val="24"/>
          <w:szCs w:val="24"/>
        </w:rPr>
      </w:pPr>
      <w:r w:rsidRPr="00283FB5">
        <w:rPr>
          <w:rFonts w:ascii="Arial" w:hAnsi="Arial" w:cs="Arial"/>
          <w:sz w:val="24"/>
          <w:szCs w:val="24"/>
        </w:rPr>
        <w:t xml:space="preserve">To Whom It May Concern:  </w:t>
      </w:r>
    </w:p>
    <w:p w14:paraId="121014AD" w14:textId="77777777" w:rsidR="00283FB5" w:rsidRDefault="00283FB5" w:rsidP="00283FB5">
      <w:pPr>
        <w:spacing w:after="0"/>
        <w:rPr>
          <w:rFonts w:ascii="Arial" w:hAnsi="Arial" w:cs="Arial"/>
          <w:sz w:val="24"/>
          <w:szCs w:val="24"/>
        </w:rPr>
      </w:pPr>
    </w:p>
    <w:p w14:paraId="0DF5DFAE" w14:textId="77777777" w:rsidR="00401332" w:rsidRDefault="005B55CF" w:rsidP="00283FB5">
      <w:pPr>
        <w:spacing w:after="0"/>
        <w:rPr>
          <w:rFonts w:ascii="Arial" w:hAnsi="Arial" w:cs="Arial"/>
          <w:sz w:val="24"/>
          <w:szCs w:val="24"/>
        </w:rPr>
      </w:pPr>
      <w:r>
        <w:rPr>
          <w:rFonts w:ascii="Arial" w:hAnsi="Arial" w:cs="Arial"/>
          <w:sz w:val="24"/>
          <w:szCs w:val="24"/>
        </w:rPr>
        <w:t>The Cybersecurity and Infrastructure Security Agency (CISA) executes the Secretary of Homeland Security’s responsibilities under the Homeland Security Act of 2002.</w:t>
      </w:r>
      <w:r w:rsidR="00401332">
        <w:rPr>
          <w:rFonts w:ascii="Arial" w:hAnsi="Arial" w:cs="Arial"/>
          <w:sz w:val="24"/>
          <w:szCs w:val="24"/>
        </w:rPr>
        <w:t xml:space="preserve">  </w:t>
      </w:r>
      <w:r>
        <w:rPr>
          <w:rFonts w:ascii="Arial" w:hAnsi="Arial" w:cs="Arial"/>
          <w:sz w:val="24"/>
          <w:szCs w:val="24"/>
        </w:rPr>
        <w:t>In such effort</w:t>
      </w:r>
      <w:r w:rsidR="00401332">
        <w:rPr>
          <w:rFonts w:ascii="Arial" w:hAnsi="Arial" w:cs="Arial"/>
          <w:sz w:val="24"/>
          <w:szCs w:val="24"/>
        </w:rPr>
        <w:t>s</w:t>
      </w:r>
      <w:r>
        <w:rPr>
          <w:rFonts w:ascii="Arial" w:hAnsi="Arial" w:cs="Arial"/>
          <w:sz w:val="24"/>
          <w:szCs w:val="24"/>
        </w:rPr>
        <w:t>, CISA issued guidance regarding “Essential Critical Infrastructure Workforce” detailing which workers are considered “essential</w:t>
      </w:r>
      <w:r w:rsidR="00401332">
        <w:rPr>
          <w:rFonts w:ascii="Arial" w:hAnsi="Arial" w:cs="Arial"/>
          <w:sz w:val="24"/>
          <w:szCs w:val="24"/>
        </w:rPr>
        <w:t>.</w:t>
      </w:r>
      <w:r>
        <w:rPr>
          <w:rFonts w:ascii="Arial" w:hAnsi="Arial" w:cs="Arial"/>
          <w:sz w:val="24"/>
          <w:szCs w:val="24"/>
        </w:rPr>
        <w:t>”</w:t>
      </w:r>
      <w:r w:rsidR="00401332">
        <w:rPr>
          <w:rFonts w:ascii="Arial" w:hAnsi="Arial" w:cs="Arial"/>
          <w:sz w:val="24"/>
          <w:szCs w:val="24"/>
        </w:rPr>
        <w:t xml:space="preserve"> The guidance specifically identified </w:t>
      </w:r>
      <w:r w:rsidR="00401332" w:rsidRPr="00EB5EFC">
        <w:rPr>
          <w:rFonts w:ascii="Arial" w:hAnsi="Arial" w:cs="Arial"/>
          <w:b/>
          <w:bCs/>
          <w:sz w:val="24"/>
          <w:szCs w:val="24"/>
        </w:rPr>
        <w:t>financial services as essential</w:t>
      </w:r>
      <w:r w:rsidR="00FD152C">
        <w:rPr>
          <w:rFonts w:ascii="Arial" w:hAnsi="Arial" w:cs="Arial"/>
          <w:sz w:val="24"/>
          <w:szCs w:val="24"/>
        </w:rPr>
        <w:t>,</w:t>
      </w:r>
      <w:r w:rsidR="00401332">
        <w:rPr>
          <w:rFonts w:ascii="Arial" w:hAnsi="Arial" w:cs="Arial"/>
          <w:sz w:val="24"/>
          <w:szCs w:val="24"/>
        </w:rPr>
        <w:t xml:space="preserve"> and this definition include</w:t>
      </w:r>
      <w:r w:rsidR="00FD152C">
        <w:rPr>
          <w:rFonts w:ascii="Arial" w:hAnsi="Arial" w:cs="Arial"/>
          <w:sz w:val="24"/>
          <w:szCs w:val="24"/>
        </w:rPr>
        <w:t>s</w:t>
      </w:r>
      <w:r w:rsidR="00401332">
        <w:rPr>
          <w:rFonts w:ascii="Arial" w:hAnsi="Arial" w:cs="Arial"/>
          <w:sz w:val="24"/>
          <w:szCs w:val="24"/>
        </w:rPr>
        <w:t xml:space="preserve"> </w:t>
      </w:r>
      <w:r w:rsidR="00401332" w:rsidRPr="00EB5EFC">
        <w:rPr>
          <w:rFonts w:ascii="Arial" w:hAnsi="Arial" w:cs="Arial"/>
          <w:b/>
          <w:bCs/>
          <w:sz w:val="24"/>
          <w:szCs w:val="24"/>
        </w:rPr>
        <w:t>credit unions</w:t>
      </w:r>
      <w:r w:rsidR="00401332">
        <w:rPr>
          <w:rFonts w:ascii="Arial" w:hAnsi="Arial" w:cs="Arial"/>
          <w:sz w:val="24"/>
          <w:szCs w:val="24"/>
        </w:rPr>
        <w:t xml:space="preserve">. </w:t>
      </w:r>
      <w:r w:rsidR="00FD152C">
        <w:rPr>
          <w:rFonts w:ascii="Arial" w:hAnsi="Arial" w:cs="Arial"/>
          <w:sz w:val="24"/>
          <w:szCs w:val="24"/>
        </w:rPr>
        <w:t xml:space="preserve"> </w:t>
      </w:r>
    </w:p>
    <w:p w14:paraId="2C92DDD8" w14:textId="77777777" w:rsidR="00FD152C" w:rsidRDefault="00FD152C" w:rsidP="00283FB5">
      <w:pPr>
        <w:spacing w:after="0"/>
        <w:rPr>
          <w:rFonts w:ascii="Arial" w:hAnsi="Arial" w:cs="Arial"/>
          <w:sz w:val="24"/>
          <w:szCs w:val="24"/>
        </w:rPr>
      </w:pPr>
    </w:p>
    <w:p w14:paraId="195573D3" w14:textId="77777777" w:rsidR="00401332" w:rsidRDefault="00401332" w:rsidP="00283FB5">
      <w:pPr>
        <w:spacing w:after="0"/>
        <w:rPr>
          <w:rFonts w:ascii="Arial" w:hAnsi="Arial" w:cs="Arial"/>
          <w:sz w:val="24"/>
          <w:szCs w:val="24"/>
        </w:rPr>
      </w:pPr>
      <w:r>
        <w:rPr>
          <w:rFonts w:ascii="Arial" w:hAnsi="Arial" w:cs="Arial"/>
          <w:sz w:val="24"/>
          <w:szCs w:val="24"/>
        </w:rPr>
        <w:t xml:space="preserve">The </w:t>
      </w:r>
      <w:r w:rsidR="00FD152C">
        <w:rPr>
          <w:rFonts w:ascii="Arial" w:hAnsi="Arial" w:cs="Arial"/>
          <w:sz w:val="24"/>
          <w:szCs w:val="24"/>
        </w:rPr>
        <w:t xml:space="preserve">CISA </w:t>
      </w:r>
      <w:r>
        <w:rPr>
          <w:rFonts w:ascii="Arial" w:hAnsi="Arial" w:cs="Arial"/>
          <w:sz w:val="24"/>
          <w:szCs w:val="24"/>
        </w:rPr>
        <w:t>guidance emphasizes:</w:t>
      </w:r>
    </w:p>
    <w:p w14:paraId="7E491CA5" w14:textId="77777777" w:rsidR="00401332" w:rsidRDefault="00401332" w:rsidP="00283FB5">
      <w:pPr>
        <w:spacing w:after="0"/>
        <w:rPr>
          <w:rFonts w:ascii="Arial" w:hAnsi="Arial" w:cs="Arial"/>
          <w:sz w:val="24"/>
          <w:szCs w:val="24"/>
        </w:rPr>
      </w:pPr>
    </w:p>
    <w:p w14:paraId="55DCF295" w14:textId="77777777" w:rsidR="005B55CF" w:rsidRDefault="00401332" w:rsidP="00401332">
      <w:pPr>
        <w:spacing w:after="0"/>
        <w:ind w:left="720"/>
        <w:rPr>
          <w:rFonts w:ascii="Arial" w:hAnsi="Arial" w:cs="Arial"/>
          <w:sz w:val="24"/>
          <w:szCs w:val="24"/>
        </w:rPr>
      </w:pPr>
      <w:r>
        <w:rPr>
          <w:rStyle w:val="Emphasis"/>
          <w:rFonts w:ascii="Arial" w:hAnsi="Arial" w:cs="Arial"/>
          <w:color w:val="333333"/>
          <w:sz w:val="26"/>
          <w:szCs w:val="26"/>
          <w:shd w:val="clear" w:color="auto" w:fill="FFFFFF"/>
        </w:rPr>
        <w:t xml:space="preserve">“If you work in a critical infrastructure industry, as defined by the Department of Homeland Security, such as healthcare services and pharmaceutical and food supply, </w:t>
      </w:r>
      <w:r w:rsidRPr="00AC55A4">
        <w:rPr>
          <w:rStyle w:val="Emphasis"/>
          <w:rFonts w:ascii="Arial" w:hAnsi="Arial" w:cs="Arial"/>
          <w:b/>
          <w:bCs/>
          <w:color w:val="333333"/>
          <w:sz w:val="26"/>
          <w:szCs w:val="26"/>
          <w:shd w:val="clear" w:color="auto" w:fill="FFFFFF"/>
        </w:rPr>
        <w:t>you have a special responsibility to maintain your normal work schedule.</w:t>
      </w:r>
      <w:r>
        <w:rPr>
          <w:rStyle w:val="Emphasis"/>
          <w:rFonts w:ascii="Arial" w:hAnsi="Arial" w:cs="Arial"/>
          <w:color w:val="333333"/>
          <w:sz w:val="26"/>
          <w:szCs w:val="26"/>
          <w:shd w:val="clear" w:color="auto" w:fill="FFFFFF"/>
        </w:rPr>
        <w:t>”  </w:t>
      </w:r>
      <w:r w:rsidR="005B55CF">
        <w:rPr>
          <w:rFonts w:ascii="Arial" w:hAnsi="Arial" w:cs="Arial"/>
          <w:sz w:val="24"/>
          <w:szCs w:val="24"/>
        </w:rPr>
        <w:t xml:space="preserve"> </w:t>
      </w:r>
    </w:p>
    <w:p w14:paraId="185315B9" w14:textId="77777777" w:rsidR="005B55CF" w:rsidRDefault="005B55CF" w:rsidP="00283FB5">
      <w:pPr>
        <w:spacing w:after="0"/>
        <w:rPr>
          <w:rFonts w:ascii="Arial" w:hAnsi="Arial" w:cs="Arial"/>
          <w:sz w:val="24"/>
          <w:szCs w:val="24"/>
        </w:rPr>
      </w:pPr>
    </w:p>
    <w:p w14:paraId="46751AA5" w14:textId="77777777" w:rsidR="00401332" w:rsidRDefault="00FD152C" w:rsidP="00283FB5">
      <w:pPr>
        <w:spacing w:after="0"/>
        <w:rPr>
          <w:rFonts w:ascii="Arial" w:hAnsi="Arial" w:cs="Arial"/>
          <w:sz w:val="24"/>
          <w:szCs w:val="24"/>
        </w:rPr>
      </w:pPr>
      <w:r>
        <w:rPr>
          <w:rFonts w:ascii="Arial" w:hAnsi="Arial" w:cs="Arial"/>
          <w:sz w:val="24"/>
          <w:szCs w:val="24"/>
        </w:rPr>
        <w:t>The CISA guidance provides clarification to state and local officials as they work to protect their communities while ensuring continuity of critical functions to public health and safety, as well as economic and national security.  In relation, state and l</w:t>
      </w:r>
      <w:r w:rsidR="00401332">
        <w:rPr>
          <w:rFonts w:ascii="Arial" w:hAnsi="Arial" w:cs="Arial"/>
          <w:sz w:val="24"/>
          <w:szCs w:val="24"/>
        </w:rPr>
        <w:t xml:space="preserve">ocal ordinances relating to COVID-19 have also identified financial services as essential businesses that may require employees to travel to and from work despite “stay at home,” “shelter in place,” or other orders related to the pandemic. </w:t>
      </w:r>
    </w:p>
    <w:p w14:paraId="158C0DE0" w14:textId="77777777" w:rsidR="00401332" w:rsidRDefault="00401332" w:rsidP="00283FB5">
      <w:pPr>
        <w:spacing w:after="0"/>
        <w:rPr>
          <w:rFonts w:ascii="Arial" w:hAnsi="Arial" w:cs="Arial"/>
          <w:sz w:val="24"/>
          <w:szCs w:val="24"/>
        </w:rPr>
      </w:pPr>
    </w:p>
    <w:p w14:paraId="38FD0D5D" w14:textId="77777777" w:rsidR="00283FB5" w:rsidRDefault="00283FB5" w:rsidP="00283FB5">
      <w:pPr>
        <w:spacing w:after="0"/>
        <w:rPr>
          <w:rFonts w:ascii="Arial" w:hAnsi="Arial" w:cs="Arial"/>
          <w:sz w:val="24"/>
          <w:szCs w:val="24"/>
        </w:rPr>
      </w:pPr>
      <w:r>
        <w:rPr>
          <w:rFonts w:ascii="Arial" w:hAnsi="Arial" w:cs="Arial"/>
          <w:sz w:val="24"/>
          <w:szCs w:val="24"/>
        </w:rPr>
        <w:t xml:space="preserve">This employee, </w:t>
      </w:r>
      <w:r w:rsidR="00401332" w:rsidRPr="00401332">
        <w:rPr>
          <w:rFonts w:ascii="Arial" w:hAnsi="Arial" w:cs="Arial"/>
          <w:sz w:val="24"/>
          <w:szCs w:val="24"/>
          <w:highlight w:val="yellow"/>
        </w:rPr>
        <w:t>[INSERT EMPLOYEE NAME AND TITLE]</w:t>
      </w:r>
      <w:r>
        <w:rPr>
          <w:rFonts w:ascii="Arial" w:hAnsi="Arial" w:cs="Arial"/>
          <w:sz w:val="24"/>
          <w:szCs w:val="24"/>
        </w:rPr>
        <w:t xml:space="preserve"> is essential personnel for </w:t>
      </w:r>
      <w:r w:rsidR="00401332" w:rsidRPr="00401332">
        <w:rPr>
          <w:rFonts w:ascii="Arial" w:hAnsi="Arial" w:cs="Arial"/>
          <w:sz w:val="24"/>
          <w:szCs w:val="24"/>
          <w:highlight w:val="yellow"/>
        </w:rPr>
        <w:t>[INSERT CU NAME]</w:t>
      </w:r>
      <w:r w:rsidR="00401332">
        <w:rPr>
          <w:rFonts w:ascii="Arial" w:hAnsi="Arial" w:cs="Arial"/>
          <w:sz w:val="24"/>
          <w:szCs w:val="24"/>
        </w:rPr>
        <w:t xml:space="preserve"> </w:t>
      </w:r>
      <w:r>
        <w:rPr>
          <w:rFonts w:ascii="Arial" w:hAnsi="Arial" w:cs="Arial"/>
          <w:sz w:val="24"/>
          <w:szCs w:val="24"/>
        </w:rPr>
        <w:t xml:space="preserve">and works at our office located at </w:t>
      </w:r>
      <w:r w:rsidR="00401332">
        <w:rPr>
          <w:rFonts w:ascii="Arial" w:hAnsi="Arial" w:cs="Arial"/>
          <w:sz w:val="24"/>
          <w:szCs w:val="24"/>
        </w:rPr>
        <w:t>[</w:t>
      </w:r>
      <w:r w:rsidR="00401332" w:rsidRPr="00401332">
        <w:rPr>
          <w:rFonts w:ascii="Arial" w:hAnsi="Arial" w:cs="Arial"/>
          <w:sz w:val="24"/>
          <w:szCs w:val="24"/>
          <w:highlight w:val="yellow"/>
        </w:rPr>
        <w:t>INSERT ADDRESS</w:t>
      </w:r>
      <w:r w:rsidR="00401332">
        <w:rPr>
          <w:rFonts w:ascii="Arial" w:hAnsi="Arial" w:cs="Arial"/>
          <w:sz w:val="24"/>
          <w:szCs w:val="24"/>
        </w:rPr>
        <w:t xml:space="preserve">].  </w:t>
      </w:r>
      <w:r>
        <w:rPr>
          <w:rFonts w:ascii="Arial" w:hAnsi="Arial" w:cs="Arial"/>
          <w:sz w:val="24"/>
          <w:szCs w:val="24"/>
        </w:rPr>
        <w:t xml:space="preserve">Please allow </w:t>
      </w:r>
      <w:r w:rsidR="00401332">
        <w:rPr>
          <w:rFonts w:ascii="Arial" w:hAnsi="Arial" w:cs="Arial"/>
          <w:sz w:val="24"/>
          <w:szCs w:val="24"/>
        </w:rPr>
        <w:t xml:space="preserve">this employee to travel between home and work </w:t>
      </w:r>
      <w:r>
        <w:rPr>
          <w:rFonts w:ascii="Arial" w:hAnsi="Arial" w:cs="Arial"/>
          <w:sz w:val="24"/>
          <w:szCs w:val="24"/>
        </w:rPr>
        <w:t xml:space="preserve">during the COVID-19 Pandemic.  </w:t>
      </w:r>
    </w:p>
    <w:p w14:paraId="5EF66B18" w14:textId="77777777" w:rsidR="00283FB5" w:rsidRDefault="00283FB5" w:rsidP="00283FB5">
      <w:pPr>
        <w:spacing w:after="0"/>
        <w:rPr>
          <w:rFonts w:ascii="Arial" w:hAnsi="Arial" w:cs="Arial"/>
          <w:sz w:val="24"/>
          <w:szCs w:val="24"/>
        </w:rPr>
      </w:pPr>
    </w:p>
    <w:p w14:paraId="2E776E68" w14:textId="77777777" w:rsidR="00283FB5" w:rsidRDefault="00283FB5" w:rsidP="00283FB5">
      <w:pPr>
        <w:spacing w:after="0"/>
        <w:rPr>
          <w:rFonts w:ascii="Arial" w:hAnsi="Arial" w:cs="Arial"/>
          <w:sz w:val="24"/>
          <w:szCs w:val="24"/>
        </w:rPr>
      </w:pPr>
      <w:r>
        <w:rPr>
          <w:rFonts w:ascii="Arial" w:hAnsi="Arial" w:cs="Arial"/>
          <w:sz w:val="24"/>
          <w:szCs w:val="24"/>
        </w:rPr>
        <w:t>For confirmation, please contact</w:t>
      </w:r>
      <w:r w:rsidR="00EF33E4">
        <w:rPr>
          <w:rFonts w:ascii="Arial" w:hAnsi="Arial" w:cs="Arial"/>
          <w:sz w:val="24"/>
          <w:szCs w:val="24"/>
        </w:rPr>
        <w:t xml:space="preserve"> </w:t>
      </w:r>
      <w:r w:rsidR="00401332">
        <w:rPr>
          <w:rFonts w:ascii="Arial" w:hAnsi="Arial" w:cs="Arial"/>
          <w:sz w:val="24"/>
          <w:szCs w:val="24"/>
        </w:rPr>
        <w:t>[</w:t>
      </w:r>
      <w:r w:rsidR="00401332" w:rsidRPr="00401332">
        <w:rPr>
          <w:rFonts w:ascii="Arial" w:hAnsi="Arial" w:cs="Arial"/>
          <w:sz w:val="24"/>
          <w:szCs w:val="24"/>
          <w:highlight w:val="yellow"/>
        </w:rPr>
        <w:t>INSERT CONTACT INFO</w:t>
      </w:r>
      <w:r w:rsidR="00401332">
        <w:rPr>
          <w:rFonts w:ascii="Arial" w:hAnsi="Arial" w:cs="Arial"/>
          <w:sz w:val="24"/>
          <w:szCs w:val="24"/>
        </w:rPr>
        <w:t xml:space="preserve">]. </w:t>
      </w:r>
    </w:p>
    <w:p w14:paraId="36D35AD5" w14:textId="77777777" w:rsidR="00283FB5" w:rsidRDefault="00283FB5" w:rsidP="00283FB5">
      <w:pPr>
        <w:spacing w:after="0"/>
        <w:rPr>
          <w:rFonts w:ascii="Arial" w:hAnsi="Arial" w:cs="Arial"/>
          <w:sz w:val="24"/>
          <w:szCs w:val="24"/>
        </w:rPr>
      </w:pPr>
    </w:p>
    <w:p w14:paraId="6550690E" w14:textId="77777777" w:rsidR="00283FB5" w:rsidRDefault="00283FB5" w:rsidP="00283FB5">
      <w:pPr>
        <w:spacing w:after="0"/>
        <w:rPr>
          <w:rFonts w:ascii="Arial" w:hAnsi="Arial" w:cs="Arial"/>
          <w:sz w:val="24"/>
          <w:szCs w:val="24"/>
        </w:rPr>
      </w:pPr>
      <w:r>
        <w:rPr>
          <w:rFonts w:ascii="Arial" w:hAnsi="Arial" w:cs="Arial"/>
          <w:sz w:val="24"/>
          <w:szCs w:val="24"/>
        </w:rPr>
        <w:t xml:space="preserve">Sincerely, </w:t>
      </w:r>
    </w:p>
    <w:p w14:paraId="58DB2975" w14:textId="77777777" w:rsidR="00283FB5" w:rsidRDefault="00283FB5" w:rsidP="00283FB5">
      <w:pPr>
        <w:spacing w:after="0"/>
        <w:rPr>
          <w:rFonts w:ascii="Arial" w:hAnsi="Arial" w:cs="Arial"/>
          <w:sz w:val="24"/>
          <w:szCs w:val="24"/>
        </w:rPr>
      </w:pPr>
    </w:p>
    <w:p w14:paraId="6AD25281" w14:textId="77777777" w:rsidR="00283FB5" w:rsidRDefault="00C44C18" w:rsidP="00283FB5">
      <w:pPr>
        <w:spacing w:after="0"/>
        <w:rPr>
          <w:rFonts w:ascii="Arial" w:hAnsi="Arial" w:cs="Arial"/>
          <w:sz w:val="24"/>
          <w:szCs w:val="24"/>
        </w:rPr>
      </w:pPr>
      <w:r w:rsidRPr="00C44C18">
        <w:rPr>
          <w:rFonts w:ascii="Arial" w:hAnsi="Arial" w:cs="Arial"/>
          <w:sz w:val="24"/>
          <w:szCs w:val="24"/>
          <w:highlight w:val="yellow"/>
        </w:rPr>
        <w:t>CEO’s signature</w:t>
      </w:r>
    </w:p>
    <w:p w14:paraId="21B41960" w14:textId="77777777" w:rsidR="00283FB5" w:rsidRDefault="00283FB5" w:rsidP="00283FB5">
      <w:pPr>
        <w:spacing w:after="0"/>
        <w:rPr>
          <w:rFonts w:ascii="Arial" w:hAnsi="Arial" w:cs="Arial"/>
          <w:sz w:val="24"/>
          <w:szCs w:val="24"/>
        </w:rPr>
      </w:pPr>
    </w:p>
    <w:p w14:paraId="153E2AC1" w14:textId="77777777" w:rsidR="00283FB5" w:rsidRDefault="00283FB5" w:rsidP="00283FB5">
      <w:pPr>
        <w:spacing w:after="0"/>
        <w:rPr>
          <w:rFonts w:ascii="Arial" w:hAnsi="Arial" w:cs="Arial"/>
          <w:sz w:val="24"/>
          <w:szCs w:val="24"/>
        </w:rPr>
      </w:pPr>
    </w:p>
    <w:p w14:paraId="0CFAEE68" w14:textId="77777777" w:rsidR="00283FB5" w:rsidRPr="009B4916" w:rsidRDefault="00283FB5" w:rsidP="00283FB5">
      <w:pPr>
        <w:spacing w:after="0"/>
        <w:rPr>
          <w:rFonts w:ascii="Arial" w:hAnsi="Arial" w:cs="Arial"/>
          <w:sz w:val="24"/>
          <w:szCs w:val="24"/>
          <w:highlight w:val="yellow"/>
        </w:rPr>
      </w:pPr>
    </w:p>
    <w:sectPr w:rsidR="00283FB5" w:rsidRPr="009B4916" w:rsidSect="00283FB5">
      <w:pgSz w:w="12240" w:h="15840"/>
      <w:pgMar w:top="32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B5"/>
    <w:rsid w:val="0025166D"/>
    <w:rsid w:val="00283FB5"/>
    <w:rsid w:val="003A4B32"/>
    <w:rsid w:val="00401332"/>
    <w:rsid w:val="005B55CF"/>
    <w:rsid w:val="00891373"/>
    <w:rsid w:val="009B4916"/>
    <w:rsid w:val="009B5B45"/>
    <w:rsid w:val="00AA5D00"/>
    <w:rsid w:val="00AC55A4"/>
    <w:rsid w:val="00BA3C93"/>
    <w:rsid w:val="00C44C18"/>
    <w:rsid w:val="00D05387"/>
    <w:rsid w:val="00D51930"/>
    <w:rsid w:val="00EB5EFC"/>
    <w:rsid w:val="00EF33E4"/>
    <w:rsid w:val="00FD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E2BD"/>
  <w15:chartTrackingRefBased/>
  <w15:docId w15:val="{64A05827-1BA0-4C08-AE1F-716E993C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13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Hebert</dc:creator>
  <cp:keywords/>
  <dc:description/>
  <cp:lastModifiedBy>Suzanne Yashewski</cp:lastModifiedBy>
  <cp:revision>6</cp:revision>
  <dcterms:created xsi:type="dcterms:W3CDTF">2020-03-26T16:07:00Z</dcterms:created>
  <dcterms:modified xsi:type="dcterms:W3CDTF">2020-03-26T16:36:00Z</dcterms:modified>
</cp:coreProperties>
</file>